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23C" w:rsidRPr="00ED627E" w:rsidRDefault="007A323C" w:rsidP="00ED627E">
      <w:pPr>
        <w:pStyle w:val="ConsPlusNormal"/>
        <w:spacing w:line="360" w:lineRule="auto"/>
        <w:ind w:left="5103"/>
        <w:outlineLvl w:val="1"/>
        <w:rPr>
          <w:rFonts w:ascii="PT Astra Serif" w:hAnsi="PT Astra Serif"/>
          <w:sz w:val="28"/>
          <w:szCs w:val="28"/>
        </w:rPr>
      </w:pPr>
      <w:r w:rsidRPr="00ED627E">
        <w:rPr>
          <w:rFonts w:ascii="PT Astra Serif" w:hAnsi="PT Astra Serif"/>
          <w:sz w:val="28"/>
          <w:szCs w:val="28"/>
        </w:rPr>
        <w:t>Приложение № 3</w:t>
      </w:r>
    </w:p>
    <w:p w:rsidR="007A323C" w:rsidRPr="00ED627E" w:rsidRDefault="007A323C" w:rsidP="00ED627E">
      <w:pPr>
        <w:pStyle w:val="1"/>
        <w:tabs>
          <w:tab w:val="left" w:pos="6804"/>
        </w:tabs>
        <w:spacing w:before="0" w:after="0"/>
        <w:ind w:left="5103"/>
        <w:jc w:val="left"/>
        <w:rPr>
          <w:rFonts w:ascii="PT Astra Serif" w:hAnsi="PT Astra Serif" w:cs="Times New Roman"/>
          <w:b w:val="0"/>
          <w:color w:val="auto"/>
          <w:sz w:val="28"/>
          <w:szCs w:val="28"/>
        </w:rPr>
      </w:pPr>
      <w:r w:rsidRPr="00ED627E">
        <w:rPr>
          <w:rStyle w:val="a3"/>
          <w:rFonts w:ascii="PT Astra Serif" w:hAnsi="PT Astra Serif" w:cs="Times New Roman"/>
          <w:bCs w:val="0"/>
          <w:color w:val="auto"/>
          <w:sz w:val="28"/>
          <w:szCs w:val="28"/>
        </w:rPr>
        <w:t xml:space="preserve">к </w:t>
      </w:r>
      <w:r w:rsidRPr="00ED627E">
        <w:rPr>
          <w:rFonts w:ascii="PT Astra Serif" w:hAnsi="PT Astra Serif" w:cs="Times New Roman"/>
          <w:b w:val="0"/>
          <w:color w:val="auto"/>
          <w:sz w:val="28"/>
          <w:szCs w:val="28"/>
        </w:rPr>
        <w:t>Административному регламенту</w:t>
      </w:r>
    </w:p>
    <w:p w:rsidR="007A323C" w:rsidRPr="00ED627E" w:rsidRDefault="007A323C" w:rsidP="00ED627E">
      <w:pPr>
        <w:pStyle w:val="1"/>
        <w:tabs>
          <w:tab w:val="left" w:pos="6804"/>
        </w:tabs>
        <w:spacing w:before="0" w:after="0"/>
        <w:ind w:left="5103"/>
        <w:jc w:val="left"/>
        <w:rPr>
          <w:rFonts w:ascii="PT Astra Serif" w:hAnsi="PT Astra Serif" w:cs="Times New Roman"/>
          <w:b w:val="0"/>
          <w:color w:val="auto"/>
          <w:sz w:val="28"/>
          <w:szCs w:val="28"/>
        </w:rPr>
      </w:pPr>
      <w:r w:rsidRPr="00ED627E">
        <w:rPr>
          <w:rFonts w:ascii="PT Astra Serif" w:hAnsi="PT Astra Serif" w:cs="Times New Roman"/>
          <w:b w:val="0"/>
          <w:color w:val="auto"/>
          <w:sz w:val="28"/>
          <w:szCs w:val="28"/>
        </w:rPr>
        <w:t>осуществления муниципального</w:t>
      </w:r>
    </w:p>
    <w:p w:rsidR="00940F03" w:rsidRPr="00ED627E" w:rsidRDefault="007A323C" w:rsidP="00ED627E">
      <w:pPr>
        <w:pStyle w:val="1"/>
        <w:tabs>
          <w:tab w:val="left" w:pos="6804"/>
        </w:tabs>
        <w:spacing w:before="0" w:after="0"/>
        <w:ind w:left="5103"/>
        <w:jc w:val="left"/>
        <w:rPr>
          <w:rFonts w:ascii="PT Astra Serif" w:hAnsi="PT Astra Serif" w:cs="Times New Roman"/>
          <w:b w:val="0"/>
          <w:color w:val="auto"/>
          <w:sz w:val="28"/>
          <w:szCs w:val="28"/>
        </w:rPr>
      </w:pPr>
      <w:r w:rsidRPr="00ED627E">
        <w:rPr>
          <w:rFonts w:ascii="PT Astra Serif" w:hAnsi="PT Astra Serif" w:cs="Times New Roman"/>
          <w:b w:val="0"/>
          <w:color w:val="auto"/>
          <w:sz w:val="28"/>
          <w:szCs w:val="28"/>
        </w:rPr>
        <w:t xml:space="preserve">земельного контроля </w:t>
      </w:r>
    </w:p>
    <w:p w:rsidR="00ED627E" w:rsidRPr="00ED627E" w:rsidRDefault="00C83814" w:rsidP="00ED627E">
      <w:pPr>
        <w:pStyle w:val="1"/>
        <w:tabs>
          <w:tab w:val="left" w:pos="6804"/>
        </w:tabs>
        <w:spacing w:before="0" w:after="0"/>
        <w:ind w:left="5103"/>
        <w:jc w:val="left"/>
        <w:rPr>
          <w:rFonts w:ascii="PT Astra Serif" w:hAnsi="PT Astra Serif"/>
          <w:b w:val="0"/>
          <w:sz w:val="28"/>
          <w:szCs w:val="28"/>
        </w:rPr>
      </w:pPr>
      <w:r w:rsidRPr="00ED627E">
        <w:rPr>
          <w:rFonts w:ascii="PT Astra Serif" w:hAnsi="PT Astra Serif"/>
          <w:b w:val="0"/>
          <w:sz w:val="28"/>
          <w:szCs w:val="28"/>
        </w:rPr>
        <w:t xml:space="preserve">в муниципальном округе </w:t>
      </w:r>
    </w:p>
    <w:p w:rsidR="00ED627E" w:rsidRPr="00ED627E" w:rsidRDefault="00C83814" w:rsidP="00ED627E">
      <w:pPr>
        <w:pStyle w:val="1"/>
        <w:tabs>
          <w:tab w:val="left" w:pos="6804"/>
        </w:tabs>
        <w:spacing w:before="0" w:after="0"/>
        <w:ind w:left="5103"/>
        <w:jc w:val="left"/>
        <w:rPr>
          <w:rFonts w:ascii="PT Astra Serif" w:hAnsi="PT Astra Serif"/>
          <w:b w:val="0"/>
          <w:sz w:val="28"/>
          <w:szCs w:val="28"/>
        </w:rPr>
      </w:pPr>
      <w:r w:rsidRPr="00ED627E">
        <w:rPr>
          <w:rFonts w:ascii="PT Astra Serif" w:hAnsi="PT Astra Serif"/>
          <w:b w:val="0"/>
          <w:sz w:val="28"/>
          <w:szCs w:val="28"/>
        </w:rPr>
        <w:t>Тазовский район</w:t>
      </w:r>
      <w:r w:rsidR="007056D2" w:rsidRPr="00ED627E">
        <w:rPr>
          <w:rFonts w:ascii="PT Astra Serif" w:hAnsi="PT Astra Serif"/>
          <w:b w:val="0"/>
          <w:sz w:val="28"/>
          <w:szCs w:val="28"/>
        </w:rPr>
        <w:t xml:space="preserve"> Ямало-</w:t>
      </w:r>
    </w:p>
    <w:p w:rsidR="00E57A4C" w:rsidRPr="00ED627E" w:rsidRDefault="007056D2" w:rsidP="00ED627E">
      <w:pPr>
        <w:pStyle w:val="1"/>
        <w:tabs>
          <w:tab w:val="left" w:pos="6804"/>
        </w:tabs>
        <w:spacing w:before="0" w:after="0"/>
        <w:ind w:left="5103"/>
        <w:jc w:val="left"/>
        <w:rPr>
          <w:rFonts w:ascii="PT Astra Serif" w:hAnsi="PT Astra Serif"/>
          <w:b w:val="0"/>
          <w:sz w:val="28"/>
          <w:szCs w:val="28"/>
        </w:rPr>
      </w:pPr>
      <w:r w:rsidRPr="00ED627E">
        <w:rPr>
          <w:rFonts w:ascii="PT Astra Serif" w:hAnsi="PT Astra Serif"/>
          <w:b w:val="0"/>
          <w:sz w:val="28"/>
          <w:szCs w:val="28"/>
        </w:rPr>
        <w:t>Ненецкого автономного округа</w:t>
      </w:r>
    </w:p>
    <w:p w:rsidR="00E57A4C" w:rsidRPr="00ED627E" w:rsidRDefault="00E57A4C" w:rsidP="00ED627E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p w:rsidR="00ED627E" w:rsidRPr="00ED627E" w:rsidRDefault="00ED627E" w:rsidP="00ED627E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p w:rsidR="00ED627E" w:rsidRPr="00ED627E" w:rsidRDefault="00ED627E" w:rsidP="00ED627E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p w:rsidR="00E57A4C" w:rsidRPr="00ED627E" w:rsidRDefault="00E57A4C" w:rsidP="00ED627E">
      <w:pPr>
        <w:pStyle w:val="ConsPlusTitle"/>
        <w:jc w:val="center"/>
        <w:rPr>
          <w:rFonts w:ascii="PT Astra Serif" w:hAnsi="PT Astra Serif"/>
          <w:sz w:val="28"/>
          <w:szCs w:val="28"/>
        </w:rPr>
      </w:pPr>
      <w:bookmarkStart w:id="0" w:name="P309"/>
      <w:bookmarkEnd w:id="0"/>
      <w:r w:rsidRPr="00ED627E">
        <w:rPr>
          <w:rFonts w:ascii="PT Astra Serif" w:hAnsi="PT Astra Serif"/>
          <w:sz w:val="28"/>
          <w:szCs w:val="28"/>
        </w:rPr>
        <w:t>ПЕРЕЧЕНЬ</w:t>
      </w:r>
    </w:p>
    <w:p w:rsidR="00ED627E" w:rsidRDefault="00E57A4C" w:rsidP="00ED627E">
      <w:pPr>
        <w:pStyle w:val="ConsPlusTitle"/>
        <w:jc w:val="center"/>
        <w:rPr>
          <w:rFonts w:ascii="PT Astra Serif" w:hAnsi="PT Astra Serif"/>
          <w:sz w:val="28"/>
          <w:szCs w:val="28"/>
        </w:rPr>
      </w:pPr>
      <w:r w:rsidRPr="00ED627E">
        <w:rPr>
          <w:rFonts w:ascii="PT Astra Serif" w:hAnsi="PT Astra Serif"/>
          <w:sz w:val="28"/>
          <w:szCs w:val="28"/>
        </w:rPr>
        <w:t xml:space="preserve">ОБОРУДОВАНИЯ И ПРИБОРОВ, ИСПОЛЬЗУЕМЫХ </w:t>
      </w:r>
    </w:p>
    <w:p w:rsidR="00ED627E" w:rsidRDefault="00E57A4C" w:rsidP="00ED627E">
      <w:pPr>
        <w:pStyle w:val="ConsPlusTitle"/>
        <w:jc w:val="center"/>
        <w:rPr>
          <w:rFonts w:ascii="PT Astra Serif" w:hAnsi="PT Astra Serif"/>
          <w:sz w:val="28"/>
          <w:szCs w:val="28"/>
        </w:rPr>
      </w:pPr>
      <w:r w:rsidRPr="00ED627E">
        <w:rPr>
          <w:rFonts w:ascii="PT Astra Serif" w:hAnsi="PT Astra Serif"/>
          <w:sz w:val="28"/>
          <w:szCs w:val="28"/>
        </w:rPr>
        <w:t>ПРИ ОСУЩЕСТВЛЕ</w:t>
      </w:r>
      <w:bookmarkStart w:id="1" w:name="_GoBack"/>
      <w:bookmarkEnd w:id="1"/>
      <w:r w:rsidRPr="00ED627E">
        <w:rPr>
          <w:rFonts w:ascii="PT Astra Serif" w:hAnsi="PT Astra Serif"/>
          <w:sz w:val="28"/>
          <w:szCs w:val="28"/>
        </w:rPr>
        <w:t>НИИ</w:t>
      </w:r>
      <w:r w:rsidR="00ED627E">
        <w:rPr>
          <w:rFonts w:ascii="PT Astra Serif" w:hAnsi="PT Astra Serif"/>
          <w:sz w:val="28"/>
          <w:szCs w:val="28"/>
        </w:rPr>
        <w:t xml:space="preserve"> </w:t>
      </w:r>
      <w:proofErr w:type="gramStart"/>
      <w:r w:rsidRPr="00ED627E">
        <w:rPr>
          <w:rFonts w:ascii="PT Astra Serif" w:hAnsi="PT Astra Serif"/>
          <w:sz w:val="28"/>
          <w:szCs w:val="28"/>
        </w:rPr>
        <w:t>МУНИЦИПАЛЬНОГО</w:t>
      </w:r>
      <w:proofErr w:type="gramEnd"/>
      <w:r w:rsidRPr="00ED627E">
        <w:rPr>
          <w:rFonts w:ascii="PT Astra Serif" w:hAnsi="PT Astra Serif"/>
          <w:sz w:val="28"/>
          <w:szCs w:val="28"/>
        </w:rPr>
        <w:t xml:space="preserve"> </w:t>
      </w:r>
    </w:p>
    <w:p w:rsidR="00E57A4C" w:rsidRPr="00ED627E" w:rsidRDefault="00E57A4C" w:rsidP="00ED627E">
      <w:pPr>
        <w:pStyle w:val="ConsPlusTitle"/>
        <w:jc w:val="center"/>
        <w:rPr>
          <w:rFonts w:ascii="PT Astra Serif" w:hAnsi="PT Astra Serif"/>
          <w:sz w:val="28"/>
          <w:szCs w:val="28"/>
        </w:rPr>
      </w:pPr>
      <w:r w:rsidRPr="00ED627E">
        <w:rPr>
          <w:rFonts w:ascii="PT Astra Serif" w:hAnsi="PT Astra Serif"/>
          <w:sz w:val="28"/>
          <w:szCs w:val="28"/>
        </w:rPr>
        <w:t>ЗЕМЕЛЬНОГО КОНТРОЛЯ</w:t>
      </w:r>
    </w:p>
    <w:p w:rsidR="00E57A4C" w:rsidRPr="00ED627E" w:rsidRDefault="00E57A4C" w:rsidP="00ED627E">
      <w:pPr>
        <w:spacing w:after="1" w:line="240" w:lineRule="auto"/>
        <w:rPr>
          <w:rFonts w:ascii="PT Astra Serif" w:hAnsi="PT Astra Serif"/>
          <w:sz w:val="28"/>
          <w:szCs w:val="28"/>
        </w:rPr>
      </w:pPr>
    </w:p>
    <w:p w:rsidR="00ED627E" w:rsidRPr="00ED627E" w:rsidRDefault="00ED627E" w:rsidP="00ED627E">
      <w:pPr>
        <w:spacing w:after="1" w:line="240" w:lineRule="auto"/>
        <w:rPr>
          <w:rFonts w:ascii="PT Astra Serif" w:hAnsi="PT Astra Serif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4"/>
        <w:gridCol w:w="8277"/>
      </w:tblGrid>
      <w:tr w:rsidR="00E57A4C" w:rsidRPr="00ED627E" w:rsidTr="00ED627E">
        <w:trPr>
          <w:trHeight w:val="387"/>
        </w:trPr>
        <w:tc>
          <w:tcPr>
            <w:tcW w:w="794" w:type="dxa"/>
          </w:tcPr>
          <w:p w:rsidR="00ED627E" w:rsidRPr="00ED627E" w:rsidRDefault="00ED627E" w:rsidP="00ED627E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ED627E">
              <w:rPr>
                <w:rFonts w:ascii="PT Astra Serif" w:hAnsi="PT Astra Serif"/>
                <w:sz w:val="24"/>
                <w:szCs w:val="28"/>
              </w:rPr>
              <w:t>№</w:t>
            </w:r>
          </w:p>
          <w:p w:rsidR="00E57A4C" w:rsidRPr="00ED627E" w:rsidRDefault="00E57A4C" w:rsidP="00ED627E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proofErr w:type="gramStart"/>
            <w:r w:rsidRPr="00ED627E">
              <w:rPr>
                <w:rFonts w:ascii="PT Astra Serif" w:hAnsi="PT Astra Serif"/>
                <w:sz w:val="24"/>
                <w:szCs w:val="28"/>
              </w:rPr>
              <w:t>п</w:t>
            </w:r>
            <w:proofErr w:type="gramEnd"/>
            <w:r w:rsidRPr="00ED627E">
              <w:rPr>
                <w:rFonts w:ascii="PT Astra Serif" w:hAnsi="PT Astra Serif"/>
                <w:sz w:val="24"/>
                <w:szCs w:val="28"/>
              </w:rPr>
              <w:t>/п</w:t>
            </w:r>
          </w:p>
        </w:tc>
        <w:tc>
          <w:tcPr>
            <w:tcW w:w="8277" w:type="dxa"/>
          </w:tcPr>
          <w:p w:rsidR="00E57A4C" w:rsidRPr="00ED627E" w:rsidRDefault="00E57A4C" w:rsidP="00ED627E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ED627E">
              <w:rPr>
                <w:rFonts w:ascii="PT Astra Serif" w:hAnsi="PT Astra Serif"/>
                <w:sz w:val="24"/>
                <w:szCs w:val="28"/>
              </w:rPr>
              <w:t>Наименование оборудования и приборов</w:t>
            </w:r>
          </w:p>
        </w:tc>
      </w:tr>
      <w:tr w:rsidR="00E57A4C" w:rsidRPr="00ED627E">
        <w:tc>
          <w:tcPr>
            <w:tcW w:w="794" w:type="dxa"/>
          </w:tcPr>
          <w:p w:rsidR="00E57A4C" w:rsidRPr="00ED627E" w:rsidRDefault="00E57A4C" w:rsidP="00ED627E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ED627E">
              <w:rPr>
                <w:rFonts w:ascii="PT Astra Serif" w:hAnsi="PT Astra Serif"/>
                <w:sz w:val="24"/>
                <w:szCs w:val="28"/>
              </w:rPr>
              <w:t>1</w:t>
            </w:r>
          </w:p>
        </w:tc>
        <w:tc>
          <w:tcPr>
            <w:tcW w:w="8277" w:type="dxa"/>
          </w:tcPr>
          <w:p w:rsidR="00E57A4C" w:rsidRPr="00ED627E" w:rsidRDefault="00E57A4C" w:rsidP="00ED627E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ED627E">
              <w:rPr>
                <w:rFonts w:ascii="PT Astra Serif" w:hAnsi="PT Astra Serif"/>
                <w:sz w:val="24"/>
                <w:szCs w:val="28"/>
              </w:rPr>
              <w:t>2</w:t>
            </w:r>
          </w:p>
        </w:tc>
      </w:tr>
      <w:tr w:rsidR="00E57A4C" w:rsidRPr="00ED627E">
        <w:tc>
          <w:tcPr>
            <w:tcW w:w="794" w:type="dxa"/>
          </w:tcPr>
          <w:p w:rsidR="00E57A4C" w:rsidRPr="00ED627E" w:rsidRDefault="00E57A4C" w:rsidP="00ED627E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ED627E">
              <w:rPr>
                <w:rFonts w:ascii="PT Astra Serif" w:hAnsi="PT Astra Serif"/>
                <w:sz w:val="24"/>
                <w:szCs w:val="28"/>
              </w:rPr>
              <w:t>1.</w:t>
            </w:r>
          </w:p>
        </w:tc>
        <w:tc>
          <w:tcPr>
            <w:tcW w:w="8277" w:type="dxa"/>
          </w:tcPr>
          <w:p w:rsidR="00E57A4C" w:rsidRPr="00ED627E" w:rsidRDefault="00E57A4C" w:rsidP="00ED627E"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  <w:r w:rsidRPr="00ED627E">
              <w:rPr>
                <w:rFonts w:ascii="PT Astra Serif" w:hAnsi="PT Astra Serif"/>
                <w:sz w:val="24"/>
                <w:szCs w:val="28"/>
              </w:rPr>
              <w:t>Лазерный дальномер (рулетка)</w:t>
            </w:r>
          </w:p>
        </w:tc>
      </w:tr>
      <w:tr w:rsidR="00E57A4C" w:rsidRPr="00ED627E">
        <w:tc>
          <w:tcPr>
            <w:tcW w:w="794" w:type="dxa"/>
          </w:tcPr>
          <w:p w:rsidR="00E57A4C" w:rsidRPr="00ED627E" w:rsidRDefault="00E57A4C" w:rsidP="00ED627E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ED627E">
              <w:rPr>
                <w:rFonts w:ascii="PT Astra Serif" w:hAnsi="PT Astra Serif"/>
                <w:sz w:val="24"/>
                <w:szCs w:val="28"/>
              </w:rPr>
              <w:t>2.</w:t>
            </w:r>
          </w:p>
        </w:tc>
        <w:tc>
          <w:tcPr>
            <w:tcW w:w="8277" w:type="dxa"/>
          </w:tcPr>
          <w:p w:rsidR="00E57A4C" w:rsidRPr="00ED627E" w:rsidRDefault="00E57A4C" w:rsidP="00ED627E"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  <w:r w:rsidRPr="00ED627E">
              <w:rPr>
                <w:rFonts w:ascii="PT Astra Serif" w:hAnsi="PT Astra Serif"/>
                <w:sz w:val="24"/>
                <w:szCs w:val="28"/>
              </w:rPr>
              <w:t>Рулетка механическая</w:t>
            </w:r>
          </w:p>
        </w:tc>
      </w:tr>
      <w:tr w:rsidR="00E57A4C" w:rsidRPr="00ED627E">
        <w:tc>
          <w:tcPr>
            <w:tcW w:w="794" w:type="dxa"/>
          </w:tcPr>
          <w:p w:rsidR="00E57A4C" w:rsidRPr="00ED627E" w:rsidRDefault="00E57A4C" w:rsidP="00ED627E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ED627E">
              <w:rPr>
                <w:rFonts w:ascii="PT Astra Serif" w:hAnsi="PT Astra Serif"/>
                <w:sz w:val="24"/>
                <w:szCs w:val="28"/>
              </w:rPr>
              <w:t>3.</w:t>
            </w:r>
          </w:p>
        </w:tc>
        <w:tc>
          <w:tcPr>
            <w:tcW w:w="8277" w:type="dxa"/>
          </w:tcPr>
          <w:p w:rsidR="00E57A4C" w:rsidRPr="00ED627E" w:rsidRDefault="00E57A4C" w:rsidP="00ED627E"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  <w:r w:rsidRPr="00ED627E">
              <w:rPr>
                <w:rFonts w:ascii="PT Astra Serif" w:hAnsi="PT Astra Serif"/>
                <w:sz w:val="24"/>
                <w:szCs w:val="28"/>
              </w:rPr>
              <w:t>Фотоаппарат</w:t>
            </w:r>
          </w:p>
        </w:tc>
      </w:tr>
      <w:tr w:rsidR="00E57A4C" w:rsidRPr="00ED627E">
        <w:tc>
          <w:tcPr>
            <w:tcW w:w="794" w:type="dxa"/>
          </w:tcPr>
          <w:p w:rsidR="00E57A4C" w:rsidRPr="00ED627E" w:rsidRDefault="00E57A4C" w:rsidP="00ED627E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ED627E">
              <w:rPr>
                <w:rFonts w:ascii="PT Astra Serif" w:hAnsi="PT Astra Serif"/>
                <w:sz w:val="24"/>
                <w:szCs w:val="28"/>
              </w:rPr>
              <w:t>4.</w:t>
            </w:r>
          </w:p>
        </w:tc>
        <w:tc>
          <w:tcPr>
            <w:tcW w:w="8277" w:type="dxa"/>
          </w:tcPr>
          <w:p w:rsidR="00E57A4C" w:rsidRPr="00ED627E" w:rsidRDefault="00E57A4C" w:rsidP="00ED627E"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  <w:r w:rsidRPr="00ED627E">
              <w:rPr>
                <w:rFonts w:ascii="PT Astra Serif" w:hAnsi="PT Astra Serif"/>
                <w:sz w:val="24"/>
                <w:szCs w:val="28"/>
              </w:rPr>
              <w:t>Портативный GPS-навигатор</w:t>
            </w:r>
          </w:p>
        </w:tc>
      </w:tr>
      <w:tr w:rsidR="00E57A4C" w:rsidRPr="00ED627E">
        <w:tc>
          <w:tcPr>
            <w:tcW w:w="794" w:type="dxa"/>
          </w:tcPr>
          <w:p w:rsidR="00E57A4C" w:rsidRPr="00ED627E" w:rsidRDefault="00E57A4C" w:rsidP="00ED627E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ED627E">
              <w:rPr>
                <w:rFonts w:ascii="PT Astra Serif" w:hAnsi="PT Astra Serif"/>
                <w:sz w:val="24"/>
                <w:szCs w:val="28"/>
              </w:rPr>
              <w:t>5.</w:t>
            </w:r>
          </w:p>
        </w:tc>
        <w:tc>
          <w:tcPr>
            <w:tcW w:w="8277" w:type="dxa"/>
          </w:tcPr>
          <w:p w:rsidR="00E57A4C" w:rsidRPr="00ED627E" w:rsidRDefault="00E57A4C" w:rsidP="00ED627E"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  <w:r w:rsidRPr="00ED627E">
              <w:rPr>
                <w:rFonts w:ascii="PT Astra Serif" w:hAnsi="PT Astra Serif"/>
                <w:sz w:val="24"/>
                <w:szCs w:val="28"/>
              </w:rPr>
              <w:t>Тахеометр</w:t>
            </w:r>
          </w:p>
        </w:tc>
      </w:tr>
      <w:tr w:rsidR="00E57A4C" w:rsidRPr="00ED627E">
        <w:tc>
          <w:tcPr>
            <w:tcW w:w="794" w:type="dxa"/>
          </w:tcPr>
          <w:p w:rsidR="00E57A4C" w:rsidRPr="00ED627E" w:rsidRDefault="00E57A4C" w:rsidP="00ED627E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ED627E">
              <w:rPr>
                <w:rFonts w:ascii="PT Astra Serif" w:hAnsi="PT Astra Serif"/>
                <w:sz w:val="24"/>
                <w:szCs w:val="28"/>
              </w:rPr>
              <w:t>6.</w:t>
            </w:r>
          </w:p>
        </w:tc>
        <w:tc>
          <w:tcPr>
            <w:tcW w:w="8277" w:type="dxa"/>
          </w:tcPr>
          <w:p w:rsidR="00E57A4C" w:rsidRPr="00ED627E" w:rsidRDefault="00E57A4C" w:rsidP="00ED627E"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  <w:r w:rsidRPr="00ED627E">
              <w:rPr>
                <w:rFonts w:ascii="PT Astra Serif" w:hAnsi="PT Astra Serif"/>
                <w:sz w:val="24"/>
                <w:szCs w:val="28"/>
              </w:rPr>
              <w:t>Портативный спутниковый геодезический приемник</w:t>
            </w:r>
          </w:p>
        </w:tc>
      </w:tr>
      <w:tr w:rsidR="00E57A4C" w:rsidRPr="00ED627E">
        <w:tc>
          <w:tcPr>
            <w:tcW w:w="794" w:type="dxa"/>
          </w:tcPr>
          <w:p w:rsidR="00E57A4C" w:rsidRPr="00ED627E" w:rsidRDefault="00E57A4C" w:rsidP="00ED627E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ED627E">
              <w:rPr>
                <w:rFonts w:ascii="PT Astra Serif" w:hAnsi="PT Astra Serif"/>
                <w:sz w:val="24"/>
                <w:szCs w:val="28"/>
              </w:rPr>
              <w:t>7.</w:t>
            </w:r>
          </w:p>
        </w:tc>
        <w:tc>
          <w:tcPr>
            <w:tcW w:w="8277" w:type="dxa"/>
          </w:tcPr>
          <w:p w:rsidR="00E57A4C" w:rsidRPr="00ED627E" w:rsidRDefault="00E57A4C" w:rsidP="00ED627E"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  <w:r w:rsidRPr="00ED627E">
              <w:rPr>
                <w:rFonts w:ascii="PT Astra Serif" w:hAnsi="PT Astra Serif"/>
                <w:sz w:val="24"/>
                <w:szCs w:val="28"/>
              </w:rPr>
              <w:t>Рейка нивелирная</w:t>
            </w:r>
          </w:p>
        </w:tc>
      </w:tr>
      <w:tr w:rsidR="00E57A4C" w:rsidRPr="00ED627E">
        <w:tc>
          <w:tcPr>
            <w:tcW w:w="794" w:type="dxa"/>
          </w:tcPr>
          <w:p w:rsidR="00E57A4C" w:rsidRPr="00ED627E" w:rsidRDefault="00E57A4C" w:rsidP="00ED627E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ED627E">
              <w:rPr>
                <w:rFonts w:ascii="PT Astra Serif" w:hAnsi="PT Astra Serif"/>
                <w:sz w:val="24"/>
                <w:szCs w:val="28"/>
              </w:rPr>
              <w:t>8.</w:t>
            </w:r>
          </w:p>
        </w:tc>
        <w:tc>
          <w:tcPr>
            <w:tcW w:w="8277" w:type="dxa"/>
          </w:tcPr>
          <w:p w:rsidR="00E57A4C" w:rsidRPr="00ED627E" w:rsidRDefault="00E57A4C" w:rsidP="00ED627E"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  <w:r w:rsidRPr="00ED627E">
              <w:rPr>
                <w:rFonts w:ascii="PT Astra Serif" w:hAnsi="PT Astra Serif"/>
                <w:sz w:val="24"/>
                <w:szCs w:val="28"/>
              </w:rPr>
              <w:t>Беспилотный летательный аппарат</w:t>
            </w:r>
          </w:p>
        </w:tc>
      </w:tr>
    </w:tbl>
    <w:p w:rsidR="00573554" w:rsidRPr="00ED627E" w:rsidRDefault="00573554" w:rsidP="00ED627E">
      <w:pPr>
        <w:spacing w:line="240" w:lineRule="auto"/>
        <w:rPr>
          <w:rFonts w:ascii="PT Astra Serif" w:hAnsi="PT Astra Serif"/>
          <w:sz w:val="28"/>
          <w:szCs w:val="28"/>
        </w:rPr>
      </w:pPr>
    </w:p>
    <w:sectPr w:rsidR="00573554" w:rsidRPr="00ED627E" w:rsidSect="00ED627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1FDA" w:rsidRDefault="00841FDA" w:rsidP="00136500">
      <w:pPr>
        <w:spacing w:after="0" w:line="240" w:lineRule="auto"/>
      </w:pPr>
      <w:r>
        <w:separator/>
      </w:r>
    </w:p>
  </w:endnote>
  <w:endnote w:type="continuationSeparator" w:id="0">
    <w:p w:rsidR="00841FDA" w:rsidRDefault="00841FDA" w:rsidP="001365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1FDA" w:rsidRDefault="00841FDA" w:rsidP="00136500">
      <w:pPr>
        <w:spacing w:after="0" w:line="240" w:lineRule="auto"/>
      </w:pPr>
      <w:r>
        <w:separator/>
      </w:r>
    </w:p>
  </w:footnote>
  <w:footnote w:type="continuationSeparator" w:id="0">
    <w:p w:rsidR="00841FDA" w:rsidRDefault="00841FDA" w:rsidP="001365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A4C"/>
    <w:rsid w:val="00136500"/>
    <w:rsid w:val="00516186"/>
    <w:rsid w:val="00573554"/>
    <w:rsid w:val="007056D2"/>
    <w:rsid w:val="007A323C"/>
    <w:rsid w:val="007D5A74"/>
    <w:rsid w:val="00841FDA"/>
    <w:rsid w:val="00843C01"/>
    <w:rsid w:val="00940F03"/>
    <w:rsid w:val="00A65421"/>
    <w:rsid w:val="00C83814"/>
    <w:rsid w:val="00E06E00"/>
    <w:rsid w:val="00E25BA3"/>
    <w:rsid w:val="00E54198"/>
    <w:rsid w:val="00E57A4C"/>
    <w:rsid w:val="00ED6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7A323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7A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57A4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57A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57A4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A323C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7A323C"/>
    <w:rPr>
      <w:b/>
      <w:color w:val="26282F"/>
      <w:sz w:val="26"/>
    </w:rPr>
  </w:style>
  <w:style w:type="paragraph" w:styleId="a4">
    <w:name w:val="header"/>
    <w:basedOn w:val="a"/>
    <w:link w:val="a5"/>
    <w:uiPriority w:val="99"/>
    <w:unhideWhenUsed/>
    <w:rsid w:val="001365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36500"/>
  </w:style>
  <w:style w:type="paragraph" w:styleId="a6">
    <w:name w:val="footer"/>
    <w:basedOn w:val="a"/>
    <w:link w:val="a7"/>
    <w:uiPriority w:val="99"/>
    <w:unhideWhenUsed/>
    <w:rsid w:val="001365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365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7A323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7A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57A4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57A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57A4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A323C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7A323C"/>
    <w:rPr>
      <w:b/>
      <w:color w:val="26282F"/>
      <w:sz w:val="26"/>
    </w:rPr>
  </w:style>
  <w:style w:type="paragraph" w:styleId="a4">
    <w:name w:val="header"/>
    <w:basedOn w:val="a"/>
    <w:link w:val="a5"/>
    <w:uiPriority w:val="99"/>
    <w:unhideWhenUsed/>
    <w:rsid w:val="001365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36500"/>
  </w:style>
  <w:style w:type="paragraph" w:styleId="a6">
    <w:name w:val="footer"/>
    <w:basedOn w:val="a"/>
    <w:link w:val="a7"/>
    <w:uiPriority w:val="99"/>
    <w:unhideWhenUsed/>
    <w:rsid w:val="001365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365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BELOV</dc:creator>
  <cp:lastModifiedBy>Штриккер Оксана Сергеевна</cp:lastModifiedBy>
  <cp:revision>9</cp:revision>
  <cp:lastPrinted>2021-02-01T06:12:00Z</cp:lastPrinted>
  <dcterms:created xsi:type="dcterms:W3CDTF">2020-12-18T13:37:00Z</dcterms:created>
  <dcterms:modified xsi:type="dcterms:W3CDTF">2021-02-01T06:12:00Z</dcterms:modified>
</cp:coreProperties>
</file>